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18" w:rsidRDefault="001A4DD1" w:rsidP="00454718">
      <w:pPr>
        <w:jc w:val="center"/>
        <w:rPr>
          <w:b/>
          <w:color w:val="C00000"/>
          <w:sz w:val="28"/>
          <w:szCs w:val="28"/>
        </w:rPr>
      </w:pPr>
      <w:r w:rsidRPr="00454718">
        <w:rPr>
          <w:b/>
          <w:color w:val="C00000"/>
          <w:sz w:val="28"/>
          <w:szCs w:val="28"/>
        </w:rPr>
        <w:t xml:space="preserve">Внеклассное мероприятие по физике для средних классов </w:t>
      </w:r>
    </w:p>
    <w:p w:rsidR="001A4DD1" w:rsidRPr="00454718" w:rsidRDefault="001A4DD1" w:rsidP="00454718">
      <w:pPr>
        <w:jc w:val="center"/>
        <w:rPr>
          <w:b/>
          <w:color w:val="C00000"/>
          <w:sz w:val="28"/>
          <w:szCs w:val="28"/>
        </w:rPr>
      </w:pPr>
      <w:r w:rsidRPr="00454718">
        <w:rPr>
          <w:b/>
          <w:color w:val="C00000"/>
          <w:sz w:val="28"/>
          <w:szCs w:val="28"/>
        </w:rPr>
        <w:t>"Занимательные опыты".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 Сегодня мы Вам покажем занимательные опыты. Внимательно смотрите и попытайтесь их объяснить. Наиболее отличившиеся в объяснении получат призы – хорошие и отличные оценки  по физике.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ab/>
      </w: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1 «Не замочив рук»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тарелка или блюдце, монета, стакан, бумага, спички.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Положим на дно тарелки или блюдца монету и нальем немного воды. Как достать монету, не замочив даже кончиков пальцев?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Решение: Зажечь бумагу, внести ее на некоторое время в стакан. Нагретый стакан перевернуть вверх дном и  поставить на блюдце рядом с монетой.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Так как воздух в стакане нагрелся, то его давление </w:t>
      </w:r>
      <w:proofErr w:type="gramStart"/>
      <w:r w:rsidRPr="001A4DD1">
        <w:rPr>
          <w:b/>
          <w:sz w:val="28"/>
          <w:szCs w:val="28"/>
        </w:rPr>
        <w:t>увеличится</w:t>
      </w:r>
      <w:proofErr w:type="gramEnd"/>
      <w:r w:rsidRPr="001A4DD1">
        <w:rPr>
          <w:b/>
          <w:sz w:val="28"/>
          <w:szCs w:val="28"/>
        </w:rPr>
        <w:t xml:space="preserve">  и часть воздуха выйдет. Оставшийся воздух через некоторое время охладится, давление уменьшится. Под действием атмосферного давления вода войдет в стакан, освобождая монету.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2 «Подъем тарелки с мылом»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тарелка, кусок хозяйственного мыла.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Налить  в тарелку воды и сразу слить. Поверхность тарелки будет влажной. Затем кусок мыла, сильно прижимая к тарелке, повернуть несколько раз и поднять вверх. При этом с мылом поднимется и тарелка. Почему?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Подъем тарелки с мылом объясняется притяжением молекул тарелки и мыла.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3 «Волшебная вода»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стакан с водой, лист плотной бумаги.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Этот опыт называется «Волшебная вода». Наполним до краев стакан с водой и прикроем листом бумаги. Перевернем стакан. Почему вода не выливается из перевернутого стакана?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Вода удерживается атмосферным давлением, т. е. атмосферное давление больше давления, производимого водой.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Замечания: Опыт лучше получается с толстостенным сосудом.</w:t>
      </w: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 При переворачивании стакана лист бумаги нужно придерживать рукой.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4 «Тяжелая газета»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рейка длиной 50-70 см, газета, метр.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Положим на стол рейку, на нее полностью развернутую газету. Если медленно оказывать давление на свешивающийся конец линейки, то он опускается, а противоположный поднимается вместе с газетой. Если же резко ударить по концу рейки метром или молотком, то она ломается, причем противоположный конец с газетой даже не поднимается. Как это объяснить?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Сверху на газету оказывает давление атмосферный воздух. При медленном нажатии на конец линейки воздух проникает под газету и частично уравновешивает давление на нее. При резком ударе воздух вследствие инерции не успевает мгновенно проникнуть под газету. Давление воздуха на газету сверху оказывается больше, чем внизу, и рейка ломается.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Замечания: Рейку нужно класть так, чтобы ее конец 10 см свешивался. Газета должна плотно прилегать  к рейке и столу.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 Опыт 5 «</w:t>
      </w:r>
      <w:proofErr w:type="spellStart"/>
      <w:r w:rsidRPr="001A4DD1">
        <w:rPr>
          <w:b/>
          <w:sz w:val="28"/>
          <w:szCs w:val="28"/>
        </w:rPr>
        <w:t>Нервущаяся</w:t>
      </w:r>
      <w:proofErr w:type="spellEnd"/>
      <w:r w:rsidRPr="001A4DD1">
        <w:rPr>
          <w:b/>
          <w:sz w:val="28"/>
          <w:szCs w:val="28"/>
        </w:rPr>
        <w:t xml:space="preserve"> бумага»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два штативами с муфтами и лапками, два бумажных кольца, рейка, метр.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Бумажные кольца подвесим на штативах на одном уровне. На них положим рейку. При резком ударе метром или металлическим стержнем посередине рейки она ломается, а кольца остаются целыми. Почему?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Время взаимодействия очень мало. Поэтому рейка не успевает передать полученный импульс бумажным кольцам.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Замечания: Ширина колец – 3 – см. Рейка длиной 1 метр, шириной 15-20 см и толщиной 0,5 см.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 </w:t>
      </w: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Опыт 6 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штатив с двумя муфтами и лапками, два демонстрационных динамометра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Укрепим на штативе два динамометра – прибора для измерения силы. Почему их показания одинаковы? Что это означает?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тела действуют друг на друга с силами равными по модулю и противоположными по направлению</w:t>
      </w:r>
      <w:proofErr w:type="gramStart"/>
      <w:r w:rsidRPr="001A4DD1">
        <w:rPr>
          <w:b/>
          <w:sz w:val="28"/>
          <w:szCs w:val="28"/>
        </w:rPr>
        <w:t>.</w:t>
      </w:r>
      <w:proofErr w:type="gramEnd"/>
      <w:r w:rsidRPr="001A4DD1">
        <w:rPr>
          <w:b/>
          <w:sz w:val="28"/>
          <w:szCs w:val="28"/>
        </w:rPr>
        <w:t xml:space="preserve"> (</w:t>
      </w:r>
      <w:proofErr w:type="gramStart"/>
      <w:r w:rsidRPr="001A4DD1">
        <w:rPr>
          <w:b/>
          <w:sz w:val="28"/>
          <w:szCs w:val="28"/>
        </w:rPr>
        <w:t>т</w:t>
      </w:r>
      <w:proofErr w:type="gramEnd"/>
      <w:r w:rsidRPr="001A4DD1">
        <w:rPr>
          <w:b/>
          <w:sz w:val="28"/>
          <w:szCs w:val="28"/>
        </w:rPr>
        <w:t>ретий закон Ньютона)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Опыт 7 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два одинаковых по размеру и массе листа бумаги (один из них скомканный)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Одновременно отпустим оба листа с одной и той же высоты. Почему скомканный лист бумаги падает быстрее?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скомканный лист бумаги падает быстрее, так как на него действует меньшая сила сопротивления воздуха.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А вот в вакууме они падали бы одновременно.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8 « Как быстро погаснет свеча»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стеклянный сосуд с водой, стеариновая свеча, гвоздь, спички.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Зажжем свечу и опустим в сосуд  с водой. Как быстро погаснет свеча?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Кажется, что пламя зальется водой, как только сгорит отрезок свечи, выступающий над водой, и свеча погаснет.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Но, сгорая, свеча уменьшается в весе и под действием архимедовой силы всплывает.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Замечание: К концу свечи прикрепить снизу небольшой груз (гвоздь) так, чтобы она плавала в воде.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9 «Несгораемая бумага»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металлический стержень, полоска бумаги, спички, свеча (спиртовка)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Стержень плотно обернем полоской бумаги и внесем в пламя свечи или спиртовки. Почему бумага не горит?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Железо, обладая хорошей теплопроводностью, отводит тепло от бумаги, поэтому она не загорается.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10 «Несгораемый платок»</w:t>
      </w: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штатив с муфтой и лапкой, спирт, носовой платок, спички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Зажать в лапке штатива носовой платок (предварительно смоченный водой и отжатый), облить его спиртом и поджечь. Несмотря на пламя, охватывающее платок, он не сгорит. Почему?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Выделившаяся при горении спирта теплота полностью пошла на испарение воды, поэтому она не может зажечь ткань.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11 «Несгораемая нитка»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Оборудование: штатив с муфтой и лапкой, перышко, обычная нить и </w:t>
      </w:r>
      <w:proofErr w:type="gramStart"/>
      <w:r w:rsidRPr="001A4DD1">
        <w:rPr>
          <w:b/>
          <w:sz w:val="28"/>
          <w:szCs w:val="28"/>
        </w:rPr>
        <w:t>нить</w:t>
      </w:r>
      <w:proofErr w:type="gramEnd"/>
      <w:r w:rsidRPr="001A4DD1">
        <w:rPr>
          <w:b/>
          <w:sz w:val="28"/>
          <w:szCs w:val="28"/>
        </w:rPr>
        <w:t xml:space="preserve"> вымоченная в насыщенном растворе поваренной соли.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На нити подвесим перышко и подожжем ее. Нить сгорает, а перышко падает. А теперь подвесим перышко на волшебной нити и подожжем ее. Как видите, волшебная нить сгорает, но перышко остается висеть. Объясните секрет волшебной нити.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Волшебная нить была вымочена в растворе поваренной соли. Когда нить сгорела, перышко держится на сплавленных кристаллах поваренной соли.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Замечание: Нить должна быть вымочена 3-4 раза в насыщенном растворе соли.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Опыт 12 «Вода кипит в бумажной кастрюле»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штатив с муфтой и лапкой, бумажная кастрюля на нитках, спиртовка, спички.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Подвесим бумажную кастрюлю на штативе.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Можно ли </w:t>
      </w:r>
      <w:proofErr w:type="spellStart"/>
      <w:r w:rsidRPr="001A4DD1">
        <w:rPr>
          <w:b/>
          <w:sz w:val="28"/>
          <w:szCs w:val="28"/>
        </w:rPr>
        <w:t>закипятить</w:t>
      </w:r>
      <w:proofErr w:type="spellEnd"/>
      <w:r w:rsidRPr="001A4DD1">
        <w:rPr>
          <w:b/>
          <w:sz w:val="28"/>
          <w:szCs w:val="28"/>
        </w:rPr>
        <w:t xml:space="preserve"> воду в этой кастрюле?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Вся теплота, выделяющаяся при горении, идет на нагревание воды. Кроме того, температура бумажной кастрюли не достигает температуры воспламенения.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 Опыт 13 «Картофельные весы»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 штатив с муфтой и лапкой, металлический стержень, нить, две картофелины одинаковой массы, спички, спиртовка.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Укрепим картофелины на концах стержня. Подвесим стержень на нити на штативе. Уравновесим рычаг, передвигая картофелины.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Нагреем один конец стержня в пламени спиртовки. Почему нарушилось равновесие?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Объяснение: При нагревании длина стержня увеличивается. А значит, и плечо этой силы стало больше. По правилу Архимеда рычаг не может находиться в равновесии, если силы равны, а плечи не равны.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 Опыт 14 «Загадочная картофелина»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Оборудование: два стеклянных сосуда с водой, картофелина.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>Проведение: Поместим одну и ту же картофелину в сосуды с равным количеством воды. В одном сосуде картофелина тонет, а в другом плавает. Объясните загадку картофелины.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p w:rsidR="001A4DD1" w:rsidRPr="001A4DD1" w:rsidRDefault="001A4DD1" w:rsidP="001A4DD1">
      <w:pPr>
        <w:rPr>
          <w:b/>
          <w:sz w:val="28"/>
          <w:szCs w:val="28"/>
        </w:rPr>
      </w:pPr>
      <w:r w:rsidRPr="001A4DD1">
        <w:rPr>
          <w:b/>
          <w:sz w:val="28"/>
          <w:szCs w:val="28"/>
        </w:rPr>
        <w:t xml:space="preserve">Объяснение. В одном из сосудов находится насыщенный раствор поваренной соли. Плотность соленой воды больше, чем чистой. Плотности соленой воды и картофелины примерно одинаковы, поэтому она плавает в растворе соли. Плотность чистой воды меньше плотности картофелины, поэтому она тонет в воде. </w:t>
      </w:r>
    </w:p>
    <w:p w:rsidR="001A4DD1" w:rsidRPr="001A4DD1" w:rsidRDefault="001A4DD1" w:rsidP="001A4DD1">
      <w:pPr>
        <w:rPr>
          <w:b/>
          <w:sz w:val="28"/>
          <w:szCs w:val="28"/>
        </w:rPr>
      </w:pPr>
    </w:p>
    <w:sectPr w:rsidR="001A4DD1" w:rsidRPr="001A4DD1" w:rsidSect="00896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FB3"/>
    <w:multiLevelType w:val="hybridMultilevel"/>
    <w:tmpl w:val="DFDE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3C6C"/>
    <w:multiLevelType w:val="hybridMultilevel"/>
    <w:tmpl w:val="8BC0B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F6D40"/>
    <w:multiLevelType w:val="hybridMultilevel"/>
    <w:tmpl w:val="1E0A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1D4B"/>
    <w:multiLevelType w:val="hybridMultilevel"/>
    <w:tmpl w:val="0E24C1C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B0712"/>
    <w:multiLevelType w:val="hybridMultilevel"/>
    <w:tmpl w:val="BB52D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040F"/>
    <w:multiLevelType w:val="hybridMultilevel"/>
    <w:tmpl w:val="B1AE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6D"/>
    <w:rsid w:val="000A00E0"/>
    <w:rsid w:val="00132CEB"/>
    <w:rsid w:val="001A4DD1"/>
    <w:rsid w:val="003F6E44"/>
    <w:rsid w:val="00454718"/>
    <w:rsid w:val="00465148"/>
    <w:rsid w:val="00690B67"/>
    <w:rsid w:val="00832152"/>
    <w:rsid w:val="00896A6D"/>
    <w:rsid w:val="009705FF"/>
    <w:rsid w:val="00BD04AB"/>
    <w:rsid w:val="00D05692"/>
    <w:rsid w:val="00D94A91"/>
    <w:rsid w:val="00F4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2013-01-09T20:49:00Z</dcterms:created>
  <dcterms:modified xsi:type="dcterms:W3CDTF">2013-01-09T20:49:00Z</dcterms:modified>
</cp:coreProperties>
</file>